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439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4"/>
        <w:gridCol w:w="1459"/>
        <w:gridCol w:w="731"/>
        <w:gridCol w:w="732"/>
        <w:gridCol w:w="741"/>
        <w:gridCol w:w="732"/>
        <w:gridCol w:w="741"/>
        <w:gridCol w:w="741"/>
        <w:gridCol w:w="741"/>
        <w:gridCol w:w="741"/>
        <w:gridCol w:w="727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722"/>
      </w:tblGrid>
      <w:tr w:rsidR="00332EE5" w:rsidRPr="00254B21" w:rsidTr="00254B21">
        <w:trPr>
          <w:gridAfter w:val="26"/>
          <w:wAfter w:w="22024" w:type="dxa"/>
          <w:cantSplit/>
          <w:trHeight w:val="31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</w:tr>
      <w:tr w:rsidR="00254B21" w:rsidRPr="00254B21" w:rsidTr="00254B21">
        <w:trPr>
          <w:cantSplit/>
          <w:trHeight w:val="288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item3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item4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item5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item6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item7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item8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item9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item10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item11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item12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item13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item14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item15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item16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item17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item18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item19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item20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item21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item22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item23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item24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total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</w:t>
            </w:r>
          </w:p>
        </w:tc>
        <w:tc>
          <w:tcPr>
            <w:tcW w:w="182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.399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-.091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.118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-.232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.421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.078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.329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.130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-.195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-.141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.306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-.115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.359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.073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.255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.034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.562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.505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item3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item4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-.477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.435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.055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item5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-.537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item6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-.537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.505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.003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item7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.478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item8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-.449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.193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.414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lastRenderedPageBreak/>
              <w:t>item9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item10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item11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.439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item12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.478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.028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item13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.562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item14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-.477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-.067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item15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.590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item16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lastRenderedPageBreak/>
              <w:t>item17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-.449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.223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.492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item18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item19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.492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item20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-.026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item21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.359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.039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item22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-.067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-.253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.149</w:t>
            </w:r>
          </w:p>
        </w:tc>
      </w:tr>
      <w:tr w:rsidR="00254B21" w:rsidRPr="00254B21" w:rsidTr="00254B21">
        <w:trPr>
          <w:cantSplit/>
          <w:trHeight w:val="317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1.000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</w:tr>
      <w:tr w:rsidR="00254B21" w:rsidRPr="00254B21" w:rsidTr="00254B21">
        <w:trPr>
          <w:cantSplit/>
          <w:trHeight w:val="34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item23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.318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.356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-.018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</w:tr>
      <w:tr w:rsidR="00254B21" w:rsidRPr="00254B21" w:rsidTr="00254B21">
        <w:trPr>
          <w:cantSplit/>
          <w:trHeight w:val="317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.786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.611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.953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.743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.872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.380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</w:tr>
      <w:tr w:rsidR="00254B21" w:rsidRPr="00254B21" w:rsidTr="00254B21">
        <w:trPr>
          <w:cantSplit/>
          <w:trHeight w:val="317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item24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-.433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.574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.378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.248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-.112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-.089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.216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.590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-.365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.525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</w:tr>
      <w:tr w:rsidR="00254B21" w:rsidRPr="00254B21" w:rsidTr="00254B21">
        <w:trPr>
          <w:cantSplit/>
          <w:trHeight w:val="34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.100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.291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.710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.360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.006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.079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.088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.069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.019</w:t>
            </w:r>
          </w:p>
        </w:tc>
      </w:tr>
      <w:tr w:rsidR="00254B21" w:rsidRPr="00254B21" w:rsidTr="00254B21">
        <w:trPr>
          <w:cantSplit/>
          <w:trHeight w:val="317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254B21" w:rsidRPr="00254B21" w:rsidTr="00254B21">
        <w:trPr>
          <w:cantSplit/>
          <w:trHeight w:val="606"/>
        </w:trPr>
        <w:tc>
          <w:tcPr>
            <w:tcW w:w="99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-.171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.626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.190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.491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.485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.042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.647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.563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.651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.644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.464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.149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.519</w:t>
            </w:r>
            <w:r w:rsidRPr="00254B21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</w:tr>
      <w:tr w:rsidR="00254B21" w:rsidRPr="00254B21" w:rsidTr="00254B21">
        <w:trPr>
          <w:cantSplit/>
          <w:trHeight w:val="317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.581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.055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.414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.028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.861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.002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.039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B21" w:rsidRPr="00254B21" w:rsidTr="00254B21">
        <w:trPr>
          <w:cantSplit/>
          <w:trHeight w:val="346"/>
        </w:trPr>
        <w:tc>
          <w:tcPr>
            <w:tcW w:w="99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</w:tr>
      <w:tr w:rsidR="00332EE5" w:rsidRPr="00254B21" w:rsidTr="00254B21">
        <w:trPr>
          <w:gridAfter w:val="26"/>
          <w:wAfter w:w="22024" w:type="dxa"/>
          <w:cantSplit/>
          <w:trHeight w:val="606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*. Correlation is significant at the 0.05 level (2-tailed).</w:t>
            </w:r>
          </w:p>
        </w:tc>
      </w:tr>
      <w:tr w:rsidR="00332EE5" w:rsidRPr="00254B21" w:rsidTr="00254B21">
        <w:trPr>
          <w:gridAfter w:val="26"/>
          <w:wAfter w:w="22024" w:type="dxa"/>
          <w:cantSplit/>
          <w:trHeight w:val="606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**. Correlation is significant at the 0.01 level (2-tailed).</w:t>
            </w:r>
          </w:p>
        </w:tc>
      </w:tr>
    </w:tbl>
    <w:p w:rsidR="00332EE5" w:rsidRPr="00254B21" w:rsidRDefault="00332EE5" w:rsidP="00C90F7B">
      <w:pPr>
        <w:rPr>
          <w:b/>
          <w:bCs/>
          <w:sz w:val="24"/>
          <w:szCs w:val="24"/>
        </w:rPr>
      </w:pPr>
    </w:p>
    <w:p w:rsidR="00332EE5" w:rsidRPr="00254B21" w:rsidRDefault="00332EE5" w:rsidP="00332E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EE5" w:rsidRPr="00254B21" w:rsidRDefault="00332EE5" w:rsidP="00332EE5">
      <w:pPr>
        <w:rPr>
          <w:rFonts w:ascii="Times New Roman" w:hAnsi="Times New Roman" w:cs="Times New Roman"/>
          <w:sz w:val="24"/>
          <w:szCs w:val="24"/>
        </w:rPr>
      </w:pPr>
      <w:r w:rsidRPr="00254B21">
        <w:rPr>
          <w:rFonts w:ascii="Times New Roman" w:hAnsi="Times New Roman" w:cs="Times New Roman"/>
          <w:sz w:val="24"/>
          <w:szCs w:val="24"/>
        </w:rPr>
        <w:br w:type="page"/>
      </w:r>
    </w:p>
    <w:p w:rsidR="00332EE5" w:rsidRPr="00254B21" w:rsidRDefault="00332EE5" w:rsidP="00332EE5">
      <w:pPr>
        <w:jc w:val="center"/>
        <w:rPr>
          <w:b/>
          <w:bCs/>
          <w:sz w:val="24"/>
          <w:szCs w:val="24"/>
        </w:rPr>
      </w:pPr>
      <w:r w:rsidRPr="00254B21">
        <w:rPr>
          <w:sz w:val="24"/>
          <w:szCs w:val="24"/>
        </w:rPr>
        <w:lastRenderedPageBreak/>
        <w:tab/>
      </w:r>
      <w:r w:rsidRPr="00254B21">
        <w:rPr>
          <w:b/>
          <w:bCs/>
          <w:sz w:val="24"/>
          <w:szCs w:val="24"/>
        </w:rPr>
        <w:t>FIX PENGUJIAN SPSS VALIDITAS – REALIBITAS- UJI NORMALITAS-UJI T</w:t>
      </w:r>
    </w:p>
    <w:p w:rsidR="00332EE5" w:rsidRPr="00254B21" w:rsidRDefault="00332EE5" w:rsidP="00332EE5">
      <w:pPr>
        <w:rPr>
          <w:b/>
          <w:bCs/>
          <w:sz w:val="24"/>
          <w:szCs w:val="24"/>
        </w:rPr>
      </w:pPr>
    </w:p>
    <w:p w:rsidR="00332EE5" w:rsidRPr="00254B21" w:rsidRDefault="00332EE5" w:rsidP="00332EE5">
      <w:pPr>
        <w:rPr>
          <w:b/>
          <w:bCs/>
          <w:sz w:val="24"/>
          <w:szCs w:val="24"/>
        </w:rPr>
      </w:pPr>
      <w:r w:rsidRPr="00254B21">
        <w:rPr>
          <w:b/>
          <w:bCs/>
          <w:sz w:val="24"/>
          <w:szCs w:val="24"/>
        </w:rPr>
        <w:t>UJI VALIDITAS</w:t>
      </w:r>
    </w:p>
    <w:p w:rsidR="00332EE5" w:rsidRPr="00254B21" w:rsidRDefault="00332EE5" w:rsidP="00332EE5">
      <w:pPr>
        <w:rPr>
          <w:b/>
          <w:bCs/>
          <w:sz w:val="24"/>
          <w:szCs w:val="24"/>
        </w:rPr>
      </w:pPr>
      <w:r w:rsidRPr="00254B21">
        <w:rPr>
          <w:b/>
          <w:bCs/>
          <w:sz w:val="24"/>
          <w:szCs w:val="24"/>
        </w:rPr>
        <w:t>CARANYA : ANALYZE – CORELATE – BIVARIATE – ITEM DIPINDAH SEMUA KE VARIABEL – KLIK OKE – DILIHAT NILAI DENGAN R TABEL – PERNYATAAN YANG VALID YANG DAPAT DIGUNAKAN UNTUK PENELITIAN</w:t>
      </w:r>
    </w:p>
    <w:p w:rsidR="00332EE5" w:rsidRPr="00254B21" w:rsidRDefault="00332EE5" w:rsidP="00332EE5">
      <w:pPr>
        <w:rPr>
          <w:b/>
          <w:bCs/>
          <w:sz w:val="24"/>
          <w:szCs w:val="24"/>
        </w:rPr>
      </w:pPr>
    </w:p>
    <w:p w:rsidR="00332EE5" w:rsidRPr="00254B21" w:rsidRDefault="00332EE5" w:rsidP="00332E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153"/>
        <w:gridCol w:w="1030"/>
        <w:gridCol w:w="1030"/>
      </w:tblGrid>
      <w:tr w:rsidR="00332EE5" w:rsidRPr="00254B21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Case Processing Summary</w:t>
            </w:r>
          </w:p>
        </w:tc>
      </w:tr>
      <w:tr w:rsidR="00332EE5" w:rsidRPr="00254B21">
        <w:trPr>
          <w:cantSplit/>
        </w:trPr>
        <w:tc>
          <w:tcPr>
            <w:tcW w:w="20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%</w:t>
            </w:r>
          </w:p>
        </w:tc>
      </w:tr>
      <w:tr w:rsidR="00332EE5" w:rsidRPr="00254B21">
        <w:trPr>
          <w:cantSplit/>
        </w:trPr>
        <w:tc>
          <w:tcPr>
            <w:tcW w:w="8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Cases</w:t>
            </w:r>
          </w:p>
        </w:tc>
        <w:tc>
          <w:tcPr>
            <w:tcW w:w="115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Valid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100.0</w:t>
            </w:r>
          </w:p>
        </w:tc>
      </w:tr>
      <w:tr w:rsidR="00332EE5" w:rsidRPr="00254B21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Excluded</w:t>
            </w:r>
            <w:r w:rsidRPr="00254B21">
              <w:rPr>
                <w:rFonts w:ascii="Arial" w:hAnsi="Arial" w:cs="Arial"/>
                <w:color w:val="264A6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.0</w:t>
            </w:r>
          </w:p>
        </w:tc>
      </w:tr>
      <w:tr w:rsidR="00332EE5" w:rsidRPr="00254B21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100.0</w:t>
            </w:r>
          </w:p>
        </w:tc>
      </w:tr>
      <w:tr w:rsidR="00332EE5" w:rsidRPr="00254B21">
        <w:trPr>
          <w:cantSplit/>
        </w:trPr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a. Listwise deletion based on all variables in the procedure.</w:t>
            </w:r>
          </w:p>
        </w:tc>
      </w:tr>
    </w:tbl>
    <w:p w:rsidR="00332EE5" w:rsidRPr="00254B21" w:rsidRDefault="00332EE5" w:rsidP="00332EE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32EE5" w:rsidRPr="00254B21" w:rsidRDefault="00332EE5" w:rsidP="00332E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332EE5" w:rsidRPr="00254B21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Reliability Statistics</w:t>
            </w:r>
          </w:p>
        </w:tc>
      </w:tr>
      <w:tr w:rsidR="00332EE5" w:rsidRPr="00254B21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N of Items</w:t>
            </w:r>
          </w:p>
        </w:tc>
      </w:tr>
      <w:tr w:rsidR="00332EE5" w:rsidRPr="00254B21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.850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332EE5" w:rsidRPr="00254B21" w:rsidRDefault="00332EE5" w:rsidP="00332EE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18</w:t>
            </w:r>
          </w:p>
        </w:tc>
      </w:tr>
    </w:tbl>
    <w:p w:rsidR="00332EE5" w:rsidRPr="00254B21" w:rsidRDefault="00332EE5" w:rsidP="00332EE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54B21" w:rsidRPr="00254B21" w:rsidRDefault="00254B21" w:rsidP="00254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7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5"/>
        <w:gridCol w:w="1476"/>
        <w:gridCol w:w="1476"/>
        <w:gridCol w:w="1476"/>
        <w:gridCol w:w="1476"/>
      </w:tblGrid>
      <w:tr w:rsidR="00254B21" w:rsidRPr="00254B21">
        <w:trPr>
          <w:cantSplit/>
        </w:trPr>
        <w:tc>
          <w:tcPr>
            <w:tcW w:w="6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Item-Total Statistics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Cronbach's Alpha if Item Deleted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67.90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64.200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.844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61.608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68.05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63.103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.470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.842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68.85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58.871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.662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.832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63.208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.844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59.608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.469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65.503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.154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.859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61.924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.844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67.80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63.326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67.80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63.221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.841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67.90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62.832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.841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63.789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.356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.847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68.75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59.039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.835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item19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68.20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61.326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.845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63.082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.601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.839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62.661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.450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.843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68.35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61.924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.406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.845</w:t>
            </w:r>
          </w:p>
        </w:tc>
      </w:tr>
      <w:tr w:rsidR="00254B21" w:rsidRPr="00254B21">
        <w:trPr>
          <w:cantSplit/>
        </w:trPr>
        <w:tc>
          <w:tcPr>
            <w:tcW w:w="87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264A60"/>
                <w:sz w:val="24"/>
                <w:szCs w:val="24"/>
              </w:rPr>
              <w:t>item24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67.95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61.945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.538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254B21" w:rsidRPr="00254B21" w:rsidRDefault="00254B21" w:rsidP="00254B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254B21">
              <w:rPr>
                <w:rFonts w:ascii="Arial" w:hAnsi="Arial" w:cs="Arial"/>
                <w:color w:val="010205"/>
                <w:sz w:val="24"/>
                <w:szCs w:val="24"/>
              </w:rPr>
              <w:t>.839</w:t>
            </w:r>
          </w:p>
        </w:tc>
      </w:tr>
    </w:tbl>
    <w:p w:rsidR="00254B21" w:rsidRPr="00254B21" w:rsidRDefault="00254B21" w:rsidP="00254B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54B21" w:rsidRPr="00254B21" w:rsidRDefault="00254B21" w:rsidP="00332EE5">
      <w:pPr>
        <w:tabs>
          <w:tab w:val="left" w:pos="1061"/>
        </w:tabs>
        <w:rPr>
          <w:b/>
          <w:bCs/>
          <w:sz w:val="24"/>
          <w:szCs w:val="24"/>
        </w:rPr>
      </w:pPr>
    </w:p>
    <w:p w:rsidR="00254B21" w:rsidRPr="00254B21" w:rsidRDefault="00254B21" w:rsidP="00332EE5">
      <w:pPr>
        <w:tabs>
          <w:tab w:val="left" w:pos="1061"/>
        </w:tabs>
        <w:rPr>
          <w:b/>
          <w:bCs/>
          <w:sz w:val="24"/>
          <w:szCs w:val="24"/>
        </w:rPr>
      </w:pPr>
    </w:p>
    <w:p w:rsidR="00332EE5" w:rsidRPr="00254B21" w:rsidRDefault="00332EE5" w:rsidP="00332EE5">
      <w:pPr>
        <w:tabs>
          <w:tab w:val="left" w:pos="1061"/>
        </w:tabs>
        <w:rPr>
          <w:b/>
          <w:bCs/>
          <w:sz w:val="24"/>
          <w:szCs w:val="24"/>
        </w:rPr>
      </w:pPr>
      <w:r w:rsidRPr="00254B21">
        <w:rPr>
          <w:b/>
          <w:bCs/>
          <w:sz w:val="24"/>
          <w:szCs w:val="24"/>
        </w:rPr>
        <w:t xml:space="preserve">UJI REALIBITAS </w:t>
      </w:r>
    </w:p>
    <w:p w:rsidR="00332EE5" w:rsidRDefault="00332EE5" w:rsidP="00332EE5">
      <w:pPr>
        <w:tabs>
          <w:tab w:val="left" w:pos="1061"/>
        </w:tabs>
        <w:rPr>
          <w:b/>
          <w:bCs/>
          <w:sz w:val="24"/>
          <w:szCs w:val="24"/>
        </w:rPr>
      </w:pPr>
      <w:r w:rsidRPr="00254B21">
        <w:rPr>
          <w:b/>
          <w:bCs/>
          <w:sz w:val="24"/>
          <w:szCs w:val="24"/>
        </w:rPr>
        <w:t>CARANYA : ANALYZE-SCALE-REALIBITY-PINDAHKAN ITEM YANG VALID-KLIK OK</w:t>
      </w:r>
    </w:p>
    <w:p w:rsidR="00564797" w:rsidRPr="00254B21" w:rsidRDefault="00564797" w:rsidP="00332EE5">
      <w:pPr>
        <w:tabs>
          <w:tab w:val="left" w:pos="1061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UJI NORMALITAS – KOLMOGOROV SMIRNOV</w:t>
      </w:r>
    </w:p>
    <w:p w:rsidR="00254B21" w:rsidRDefault="00254B21" w:rsidP="00332EE5">
      <w:pPr>
        <w:tabs>
          <w:tab w:val="left" w:pos="1061"/>
        </w:tabs>
        <w:rPr>
          <w:b/>
          <w:bCs/>
          <w:sz w:val="24"/>
          <w:szCs w:val="24"/>
        </w:rPr>
      </w:pPr>
      <w:r w:rsidRPr="00254B21">
        <w:rPr>
          <w:b/>
          <w:bCs/>
          <w:sz w:val="24"/>
          <w:szCs w:val="24"/>
        </w:rPr>
        <w:t>Caranya : masukkan data  berikan tanda data pretest dan postest - klik analyze - klik regression - pindahkan data postest ke data dependent kemudian data pretest ke data independent - kemudian klik save dan muncul kolom - pilih unstandardized pada kolom residual - klik continue dan oke - kemudian muncul data residual untuk memperoleh signifikansi pada kolmogorov smirnov - klik anlyze - klik nonparametict test - klik legacy dialog - klik 1 sample K.S - muncul kolom kemudian masukkan nilai unstandardized residual - cheklist normal pada bagian bawah - klik oke - muncul kolom menunjukkan hasil uji normalitas menggunakan kolmogorov smirnov</w:t>
      </w:r>
    </w:p>
    <w:p w:rsidR="00564797" w:rsidRPr="00564797" w:rsidRDefault="00564797" w:rsidP="00564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564797" w:rsidRPr="0056479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One-Sample Kolmogorov-Smirnov Test</w:t>
            </w:r>
          </w:p>
        </w:tc>
      </w:tr>
      <w:tr w:rsidR="00564797" w:rsidRPr="00564797">
        <w:trPr>
          <w:cantSplit/>
        </w:trPr>
        <w:tc>
          <w:tcPr>
            <w:tcW w:w="388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Unstandardized Residual</w:t>
            </w:r>
          </w:p>
        </w:tc>
      </w:tr>
      <w:tr w:rsidR="00564797" w:rsidRPr="00564797">
        <w:trPr>
          <w:cantSplit/>
        </w:trPr>
        <w:tc>
          <w:tcPr>
            <w:tcW w:w="3889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</w:tr>
      <w:tr w:rsidR="00564797" w:rsidRPr="00564797"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Normal Parameters</w:t>
            </w:r>
            <w:r w:rsidRPr="00564797">
              <w:rPr>
                <w:rFonts w:ascii="Arial" w:hAnsi="Arial" w:cs="Arial"/>
                <w:color w:val="264A6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.0000000</w:t>
            </w:r>
          </w:p>
        </w:tc>
      </w:tr>
      <w:tr w:rsidR="00564797" w:rsidRPr="0056479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3.74821933</w:t>
            </w:r>
          </w:p>
        </w:tc>
      </w:tr>
      <w:tr w:rsidR="00564797" w:rsidRPr="00564797"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.127</w:t>
            </w:r>
          </w:p>
        </w:tc>
      </w:tr>
      <w:tr w:rsidR="00564797" w:rsidRPr="0056479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.127</w:t>
            </w:r>
          </w:p>
        </w:tc>
      </w:tr>
      <w:tr w:rsidR="00564797" w:rsidRPr="00564797"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-.063</w:t>
            </w:r>
          </w:p>
        </w:tc>
      </w:tr>
      <w:tr w:rsidR="00564797" w:rsidRPr="00564797"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.127</w:t>
            </w:r>
          </w:p>
        </w:tc>
      </w:tr>
      <w:tr w:rsidR="00564797" w:rsidRPr="00564797"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Asymp.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.200</w:t>
            </w:r>
            <w:r w:rsidRPr="00564797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c,d</w:t>
            </w:r>
          </w:p>
        </w:tc>
      </w:tr>
      <w:tr w:rsidR="00564797" w:rsidRPr="0056479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a. Test distribution is Normal.</w:t>
            </w:r>
          </w:p>
        </w:tc>
      </w:tr>
      <w:tr w:rsidR="00564797" w:rsidRPr="0056479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b. Calculated from data.</w:t>
            </w:r>
          </w:p>
        </w:tc>
      </w:tr>
      <w:tr w:rsidR="00564797" w:rsidRPr="0056479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c. Lilliefors Significance Correction.</w:t>
            </w:r>
          </w:p>
        </w:tc>
      </w:tr>
      <w:tr w:rsidR="00564797" w:rsidRPr="00564797"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d. This is a lower bound of the true significance.</w:t>
            </w:r>
          </w:p>
        </w:tc>
      </w:tr>
    </w:tbl>
    <w:p w:rsidR="00564797" w:rsidRPr="00254B21" w:rsidRDefault="00564797" w:rsidP="00332EE5">
      <w:pPr>
        <w:tabs>
          <w:tab w:val="left" w:pos="1061"/>
        </w:tabs>
        <w:rPr>
          <w:b/>
          <w:bCs/>
          <w:sz w:val="24"/>
          <w:szCs w:val="24"/>
        </w:rPr>
      </w:pPr>
    </w:p>
    <w:p w:rsidR="00254B21" w:rsidRPr="00564797" w:rsidRDefault="00254B21" w:rsidP="00254B21">
      <w:pPr>
        <w:tabs>
          <w:tab w:val="left" w:pos="1061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564797">
        <w:rPr>
          <w:rFonts w:asciiTheme="majorBidi" w:hAnsiTheme="majorBidi" w:cstheme="majorBidi"/>
          <w:b/>
          <w:bCs/>
          <w:sz w:val="24"/>
          <w:szCs w:val="24"/>
        </w:rPr>
        <w:t>Uji T</w:t>
      </w:r>
    </w:p>
    <w:p w:rsidR="00254B21" w:rsidRPr="00564797" w:rsidRDefault="00254B21" w:rsidP="00254B21">
      <w:pPr>
        <w:tabs>
          <w:tab w:val="left" w:pos="1061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564797">
        <w:rPr>
          <w:rFonts w:asciiTheme="majorBidi" w:hAnsiTheme="majorBidi" w:cstheme="majorBidi"/>
          <w:b/>
          <w:bCs/>
          <w:sz w:val="24"/>
          <w:szCs w:val="24"/>
        </w:rPr>
        <w:t xml:space="preserve"> Caranya : masukkan data dan beri tanda pretest dan postest - klik compare means - pilih paired sample T test - masukkan data pretest pada variabel 1 dan postest pada variabel 2 - klik oke - dan tunggu hasil perhitungan untuk di lihat signifikansi data tersebut.</w:t>
      </w:r>
    </w:p>
    <w:p w:rsidR="00564797" w:rsidRPr="00564797" w:rsidRDefault="00564797" w:rsidP="00564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923"/>
        <w:gridCol w:w="1030"/>
        <w:gridCol w:w="1030"/>
        <w:gridCol w:w="1446"/>
        <w:gridCol w:w="1476"/>
      </w:tblGrid>
      <w:tr w:rsidR="00564797" w:rsidRPr="00564797">
        <w:trPr>
          <w:cantSplit/>
        </w:trPr>
        <w:tc>
          <w:tcPr>
            <w:tcW w:w="6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Paired Samples Statistics</w:t>
            </w:r>
          </w:p>
        </w:tc>
      </w:tr>
      <w:tr w:rsidR="00564797" w:rsidRPr="00564797">
        <w:trPr>
          <w:cantSplit/>
        </w:trPr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44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Std. Error Mean</w:t>
            </w:r>
          </w:p>
        </w:tc>
      </w:tr>
      <w:tr w:rsidR="00564797" w:rsidRPr="00564797">
        <w:trPr>
          <w:cantSplit/>
        </w:trPr>
        <w:tc>
          <w:tcPr>
            <w:tcW w:w="78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Pair 1</w:t>
            </w:r>
          </w:p>
        </w:tc>
        <w:tc>
          <w:tcPr>
            <w:tcW w:w="92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pretest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67.41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4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7.733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1.367</w:t>
            </w:r>
          </w:p>
        </w:tc>
      </w:tr>
      <w:tr w:rsidR="00564797" w:rsidRPr="00564797">
        <w:trPr>
          <w:cantSplit/>
        </w:trPr>
        <w:tc>
          <w:tcPr>
            <w:tcW w:w="78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postest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80.09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3.946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.698</w:t>
            </w:r>
          </w:p>
        </w:tc>
      </w:tr>
    </w:tbl>
    <w:p w:rsidR="00564797" w:rsidRPr="00564797" w:rsidRDefault="00564797" w:rsidP="005647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64797" w:rsidRPr="00564797" w:rsidRDefault="00564797" w:rsidP="00564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7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1722"/>
        <w:gridCol w:w="1030"/>
        <w:gridCol w:w="1230"/>
        <w:gridCol w:w="1030"/>
      </w:tblGrid>
      <w:tr w:rsidR="00564797" w:rsidRPr="00564797">
        <w:trPr>
          <w:cantSplit/>
        </w:trPr>
        <w:tc>
          <w:tcPr>
            <w:tcW w:w="5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Paired Samples Correlations</w:t>
            </w:r>
          </w:p>
        </w:tc>
      </w:tr>
      <w:tr w:rsidR="00564797" w:rsidRPr="00564797">
        <w:trPr>
          <w:cantSplit/>
        </w:trPr>
        <w:tc>
          <w:tcPr>
            <w:tcW w:w="250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2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Correlation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Sig.</w:t>
            </w:r>
          </w:p>
        </w:tc>
      </w:tr>
      <w:tr w:rsidR="00564797" w:rsidRPr="00564797">
        <w:trPr>
          <w:cantSplit/>
        </w:trPr>
        <w:tc>
          <w:tcPr>
            <w:tcW w:w="78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Pair 1</w:t>
            </w:r>
          </w:p>
        </w:tc>
        <w:tc>
          <w:tcPr>
            <w:tcW w:w="1721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pretest &amp; postest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2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.313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.081</w:t>
            </w:r>
          </w:p>
        </w:tc>
      </w:tr>
    </w:tbl>
    <w:p w:rsidR="00564797" w:rsidRPr="00564797" w:rsidRDefault="00564797" w:rsidP="005647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64797" w:rsidRPr="00564797" w:rsidRDefault="00564797" w:rsidP="005647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64797" w:rsidRPr="00564797" w:rsidRDefault="00564797" w:rsidP="005647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64797" w:rsidRPr="00564797" w:rsidRDefault="00564797" w:rsidP="00564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8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"/>
        <w:gridCol w:w="1794"/>
        <w:gridCol w:w="1112"/>
        <w:gridCol w:w="1561"/>
        <w:gridCol w:w="1594"/>
        <w:gridCol w:w="1594"/>
        <w:gridCol w:w="1594"/>
        <w:gridCol w:w="1112"/>
        <w:gridCol w:w="1112"/>
        <w:gridCol w:w="1528"/>
      </w:tblGrid>
      <w:tr w:rsidR="00564797" w:rsidRPr="00564797">
        <w:trPr>
          <w:cantSplit/>
        </w:trPr>
        <w:tc>
          <w:tcPr>
            <w:tcW w:w="138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Paired Samples Test</w:t>
            </w:r>
          </w:p>
        </w:tc>
      </w:tr>
      <w:tr w:rsidR="00564797" w:rsidRPr="00564797">
        <w:trPr>
          <w:cantSplit/>
        </w:trPr>
        <w:tc>
          <w:tcPr>
            <w:tcW w:w="26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1" w:type="dxa"/>
            <w:gridSpan w:val="5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Paired Differences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t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df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</w:tr>
      <w:tr w:rsidR="00564797" w:rsidRPr="00564797">
        <w:trPr>
          <w:cantSplit/>
        </w:trPr>
        <w:tc>
          <w:tcPr>
            <w:tcW w:w="2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Std. Error Mean</w:t>
            </w:r>
          </w:p>
        </w:tc>
        <w:tc>
          <w:tcPr>
            <w:tcW w:w="3186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95% Confidence Interval of the Difference</w:t>
            </w:r>
          </w:p>
        </w:tc>
        <w:tc>
          <w:tcPr>
            <w:tcW w:w="111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</w:tr>
      <w:tr w:rsidR="00564797" w:rsidRPr="00564797">
        <w:trPr>
          <w:cantSplit/>
        </w:trPr>
        <w:tc>
          <w:tcPr>
            <w:tcW w:w="2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Lower</w:t>
            </w:r>
          </w:p>
        </w:tc>
        <w:tc>
          <w:tcPr>
            <w:tcW w:w="15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Upper</w:t>
            </w:r>
          </w:p>
        </w:tc>
        <w:tc>
          <w:tcPr>
            <w:tcW w:w="111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</w:tr>
      <w:tr w:rsidR="00564797" w:rsidRPr="00564797">
        <w:trPr>
          <w:cantSplit/>
        </w:trPr>
        <w:tc>
          <w:tcPr>
            <w:tcW w:w="846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Pair 1</w:t>
            </w:r>
          </w:p>
        </w:tc>
        <w:tc>
          <w:tcPr>
            <w:tcW w:w="179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264A60"/>
                <w:sz w:val="24"/>
                <w:szCs w:val="24"/>
              </w:rPr>
              <w:t>pretest - postest</w:t>
            </w:r>
          </w:p>
        </w:tc>
        <w:tc>
          <w:tcPr>
            <w:tcW w:w="111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-12.687</w:t>
            </w:r>
          </w:p>
        </w:tc>
        <w:tc>
          <w:tcPr>
            <w:tcW w:w="156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7.502</w:t>
            </w:r>
          </w:p>
        </w:tc>
        <w:tc>
          <w:tcPr>
            <w:tcW w:w="159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1.326</w:t>
            </w:r>
          </w:p>
        </w:tc>
        <w:tc>
          <w:tcPr>
            <w:tcW w:w="159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-15.392</w:t>
            </w:r>
          </w:p>
        </w:tc>
        <w:tc>
          <w:tcPr>
            <w:tcW w:w="159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-9.983</w:t>
            </w:r>
          </w:p>
        </w:tc>
        <w:tc>
          <w:tcPr>
            <w:tcW w:w="111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-9.566</w:t>
            </w:r>
          </w:p>
        </w:tc>
        <w:tc>
          <w:tcPr>
            <w:tcW w:w="111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31</w:t>
            </w:r>
          </w:p>
        </w:tc>
        <w:tc>
          <w:tcPr>
            <w:tcW w:w="152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64797" w:rsidRPr="00564797" w:rsidRDefault="00564797" w:rsidP="005647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564797">
              <w:rPr>
                <w:rFonts w:ascii="Arial" w:hAnsi="Arial" w:cs="Arial"/>
                <w:color w:val="010205"/>
                <w:sz w:val="24"/>
                <w:szCs w:val="24"/>
              </w:rPr>
              <w:t>.000</w:t>
            </w:r>
          </w:p>
        </w:tc>
      </w:tr>
    </w:tbl>
    <w:p w:rsidR="00564797" w:rsidRPr="00564797" w:rsidRDefault="00564797" w:rsidP="005647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64797" w:rsidRDefault="004770CB" w:rsidP="00254B21">
      <w:pPr>
        <w:tabs>
          <w:tab w:val="left" w:pos="1061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Deskriptive statistic</w:t>
      </w:r>
    </w:p>
    <w:p w:rsidR="004770CB" w:rsidRDefault="004770CB" w:rsidP="00254B21">
      <w:pPr>
        <w:tabs>
          <w:tab w:val="left" w:pos="1061"/>
        </w:tabs>
        <w:rPr>
          <w:b/>
          <w:bCs/>
          <w:sz w:val="24"/>
          <w:szCs w:val="24"/>
        </w:rPr>
      </w:pPr>
    </w:p>
    <w:p w:rsidR="004770CB" w:rsidRPr="004770CB" w:rsidRDefault="004770CB" w:rsidP="004770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029"/>
        <w:gridCol w:w="1077"/>
        <w:gridCol w:w="1107"/>
        <w:gridCol w:w="1030"/>
        <w:gridCol w:w="1445"/>
      </w:tblGrid>
      <w:tr w:rsidR="004770CB" w:rsidRPr="00477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b/>
                <w:bCs/>
                <w:color w:val="010205"/>
                <w:sz w:val="24"/>
                <w:szCs w:val="24"/>
              </w:rPr>
              <w:t>Descriptive Statistics</w:t>
            </w:r>
          </w:p>
        </w:tc>
      </w:tr>
      <w:tr w:rsidR="004770CB" w:rsidRPr="00477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Minimum</w:t>
            </w:r>
          </w:p>
        </w:tc>
        <w:tc>
          <w:tcPr>
            <w:tcW w:w="11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Maximum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Std. Deviation</w:t>
            </w:r>
          </w:p>
        </w:tc>
      </w:tr>
      <w:tr w:rsidR="004770CB" w:rsidRPr="00477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pretest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50</w:t>
            </w:r>
          </w:p>
        </w:tc>
        <w:tc>
          <w:tcPr>
            <w:tcW w:w="11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80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67.41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7.733</w:t>
            </w:r>
          </w:p>
        </w:tc>
      </w:tr>
      <w:tr w:rsidR="004770CB" w:rsidRPr="00477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postest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72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89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80.09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3.946</w:t>
            </w:r>
          </w:p>
        </w:tc>
      </w:tr>
      <w:tr w:rsidR="004770CB" w:rsidRPr="00477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264A60"/>
                <w:sz w:val="24"/>
                <w:szCs w:val="24"/>
              </w:rPr>
              <w:t>Valid N (listwise)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70CB">
              <w:rPr>
                <w:rFonts w:ascii="Arial" w:hAnsi="Arial" w:cs="Arial"/>
                <w:color w:val="010205"/>
                <w:sz w:val="24"/>
                <w:szCs w:val="24"/>
              </w:rPr>
              <w:t>32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4770CB" w:rsidRPr="004770CB" w:rsidRDefault="004770CB" w:rsidP="0047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0CB" w:rsidRPr="004770CB" w:rsidRDefault="004770CB" w:rsidP="004770C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770CB" w:rsidRPr="00254B21" w:rsidRDefault="004770CB" w:rsidP="00254B21">
      <w:pPr>
        <w:tabs>
          <w:tab w:val="left" w:pos="1061"/>
        </w:tabs>
        <w:rPr>
          <w:b/>
          <w:bCs/>
          <w:sz w:val="24"/>
          <w:szCs w:val="24"/>
        </w:rPr>
      </w:pPr>
      <w:bookmarkStart w:id="0" w:name="_GoBack"/>
      <w:bookmarkEnd w:id="0"/>
    </w:p>
    <w:sectPr w:rsidR="004770CB" w:rsidRPr="00254B21" w:rsidSect="00254B21">
      <w:pgSz w:w="23811" w:h="16838" w:orient="landscape" w:code="8"/>
      <w:pgMar w:top="397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1C" w:rsidRDefault="008E641C" w:rsidP="00332EE5">
      <w:pPr>
        <w:spacing w:after="0" w:line="240" w:lineRule="auto"/>
      </w:pPr>
      <w:r>
        <w:separator/>
      </w:r>
    </w:p>
  </w:endnote>
  <w:endnote w:type="continuationSeparator" w:id="0">
    <w:p w:rsidR="008E641C" w:rsidRDefault="008E641C" w:rsidP="0033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1C" w:rsidRDefault="008E641C" w:rsidP="00332EE5">
      <w:pPr>
        <w:spacing w:after="0" w:line="240" w:lineRule="auto"/>
      </w:pPr>
      <w:r>
        <w:separator/>
      </w:r>
    </w:p>
  </w:footnote>
  <w:footnote w:type="continuationSeparator" w:id="0">
    <w:p w:rsidR="008E641C" w:rsidRDefault="008E641C" w:rsidP="00332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7B"/>
    <w:rsid w:val="00254B21"/>
    <w:rsid w:val="00332EE5"/>
    <w:rsid w:val="004770CB"/>
    <w:rsid w:val="00564797"/>
    <w:rsid w:val="006134F4"/>
    <w:rsid w:val="0078758E"/>
    <w:rsid w:val="007C7ACC"/>
    <w:rsid w:val="008E641C"/>
    <w:rsid w:val="009C043C"/>
    <w:rsid w:val="00C90F7B"/>
    <w:rsid w:val="00DD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6813B"/>
  <w15:chartTrackingRefBased/>
  <w15:docId w15:val="{9DA6D51B-FCD0-481F-85D3-CE2A11A0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EE5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EE5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32EE5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EE5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32EE5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332EE5"/>
    <w:rPr>
      <w:rFonts w:ascii="Courier New" w:hAnsi="Courier New" w:cs="Courier New"/>
      <w:b/>
      <w:b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32E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EE5"/>
  </w:style>
  <w:style w:type="paragraph" w:styleId="Footer">
    <w:name w:val="footer"/>
    <w:basedOn w:val="Normal"/>
    <w:link w:val="FooterChar"/>
    <w:uiPriority w:val="99"/>
    <w:unhideWhenUsed/>
    <w:rsid w:val="00332E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6026</TotalTime>
  <Pages>7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AXIOO</dc:creator>
  <cp:keywords/>
  <dc:description/>
  <cp:lastModifiedBy>AXIOO</cp:lastModifiedBy>
  <cp:revision>3</cp:revision>
  <dcterms:created xsi:type="dcterms:W3CDTF">2023-06-28T03:37:00Z</dcterms:created>
  <dcterms:modified xsi:type="dcterms:W3CDTF">2023-07-03T11:55:00Z</dcterms:modified>
</cp:coreProperties>
</file>